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E0" w:rsidRDefault="003537E0" w:rsidP="003537E0">
      <w:pPr>
        <w:rPr>
          <w:rFonts w:ascii="Helvetica" w:eastAsia="Times New Roman" w:hAnsi="Helvetica" w:cs="Times New Roman"/>
          <w:sz w:val="17"/>
          <w:szCs w:val="17"/>
        </w:rPr>
      </w:pPr>
      <w:r>
        <w:rPr>
          <w:rFonts w:ascii="Helvetica" w:eastAsia="Times New Roman" w:hAnsi="Helvetica" w:cs="Times New Roman"/>
          <w:noProof/>
          <w:sz w:val="26"/>
          <w:szCs w:val="26"/>
        </w:rPr>
        <w:drawing>
          <wp:inline distT="0" distB="0" distL="0" distR="0">
            <wp:extent cx="1687995" cy="1595755"/>
            <wp:effectExtent l="0" t="0" r="0" b="4445"/>
            <wp:docPr id="1" name="Bildobjekt 1" descr="Macintosh HD:Users:marha_s:Desktop:A:Förra läsåret:Eget:Styrelsen: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ha_s:Desktop:A:Förra läsåret:Eget:Styrelsen:Log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94" cy="159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E0" w:rsidRDefault="003537E0" w:rsidP="003537E0">
      <w:pPr>
        <w:rPr>
          <w:rFonts w:ascii="Helvetica" w:eastAsia="Times New Roman" w:hAnsi="Helvetica" w:cs="Times New Roman"/>
          <w:sz w:val="17"/>
          <w:szCs w:val="17"/>
        </w:rPr>
      </w:pPr>
    </w:p>
    <w:p w:rsidR="003537E0" w:rsidRPr="003537E0" w:rsidRDefault="003537E0" w:rsidP="003537E0">
      <w:pPr>
        <w:rPr>
          <w:rFonts w:ascii="Helvetica" w:eastAsia="Times New Roman" w:hAnsi="Helvetica" w:cs="Times New Roman"/>
          <w:sz w:val="40"/>
          <w:szCs w:val="40"/>
        </w:rPr>
      </w:pPr>
    </w:p>
    <w:p w:rsidR="003537E0" w:rsidRPr="003537E0" w:rsidRDefault="003537E0" w:rsidP="003537E0">
      <w:pPr>
        <w:rPr>
          <w:rFonts w:ascii="Helvetica" w:eastAsia="Times New Roman" w:hAnsi="Helvetica" w:cs="Times New Roman"/>
          <w:sz w:val="36"/>
          <w:szCs w:val="36"/>
        </w:rPr>
      </w:pPr>
      <w:r w:rsidRPr="003537E0">
        <w:rPr>
          <w:rFonts w:ascii="Helvetica" w:eastAsia="Times New Roman" w:hAnsi="Helvetica" w:cs="Times New Roman"/>
          <w:sz w:val="36"/>
          <w:szCs w:val="36"/>
        </w:rPr>
        <w:t>Verksamhetsberättelse 2014-2015</w:t>
      </w:r>
      <w:r w:rsidRPr="003537E0">
        <w:rPr>
          <w:rFonts w:ascii="Helvetica" w:eastAsia="Times New Roman" w:hAnsi="Helvetica" w:cs="Times New Roman"/>
          <w:sz w:val="36"/>
          <w:szCs w:val="36"/>
        </w:rPr>
        <w:t xml:space="preserve"> </w:t>
      </w:r>
    </w:p>
    <w:p w:rsidR="003537E0" w:rsidRPr="003537E0" w:rsidRDefault="003537E0" w:rsidP="003537E0">
      <w:pPr>
        <w:rPr>
          <w:rFonts w:ascii="Helvetica" w:eastAsia="Times New Roman" w:hAnsi="Helvetica" w:cs="Times New Roman"/>
          <w:sz w:val="36"/>
          <w:szCs w:val="36"/>
        </w:rPr>
      </w:pPr>
      <w:r w:rsidRPr="003537E0">
        <w:rPr>
          <w:rFonts w:ascii="Helvetica" w:eastAsia="Times New Roman" w:hAnsi="Helvetica" w:cs="Times New Roman"/>
          <w:sz w:val="36"/>
          <w:szCs w:val="36"/>
        </w:rPr>
        <w:t xml:space="preserve">Bostadsrättsföreningen </w:t>
      </w:r>
      <w:proofErr w:type="spellStart"/>
      <w:r w:rsidRPr="003537E0">
        <w:rPr>
          <w:rFonts w:ascii="Helvetica" w:eastAsia="Times New Roman" w:hAnsi="Helvetica" w:cs="Times New Roman"/>
          <w:sz w:val="36"/>
          <w:szCs w:val="36"/>
        </w:rPr>
        <w:t>Talleken</w:t>
      </w:r>
      <w:proofErr w:type="spellEnd"/>
      <w:r w:rsidRPr="003537E0">
        <w:rPr>
          <w:rFonts w:ascii="Helvetica" w:eastAsia="Times New Roman" w:hAnsi="Helvetica" w:cs="Times New Roman"/>
          <w:sz w:val="36"/>
          <w:szCs w:val="36"/>
        </w:rPr>
        <w:t xml:space="preserve"> </w:t>
      </w: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</w:p>
    <w:p w:rsidR="003537E0" w:rsidRPr="003537E0" w:rsidRDefault="003537E0" w:rsidP="003537E0">
      <w:pPr>
        <w:jc w:val="both"/>
        <w:rPr>
          <w:rFonts w:ascii="Helvetica" w:eastAsia="Times New Roman" w:hAnsi="Helvetica" w:cs="Times New Roman"/>
          <w:sz w:val="28"/>
          <w:szCs w:val="28"/>
        </w:rPr>
      </w:pPr>
      <w:r w:rsidRPr="003537E0">
        <w:rPr>
          <w:rFonts w:ascii="Helvetica" w:eastAsia="Times New Roman" w:hAnsi="Helvetica" w:cs="Times New Roman"/>
          <w:sz w:val="28"/>
          <w:szCs w:val="28"/>
        </w:rPr>
        <w:t xml:space="preserve">Brf </w:t>
      </w:r>
      <w:proofErr w:type="spellStart"/>
      <w:r w:rsidRPr="003537E0">
        <w:rPr>
          <w:rFonts w:ascii="Helvetica" w:eastAsia="Times New Roman" w:hAnsi="Helvetica" w:cs="Times New Roman"/>
          <w:sz w:val="28"/>
          <w:szCs w:val="28"/>
        </w:rPr>
        <w:t>Talleken</w:t>
      </w:r>
      <w:proofErr w:type="spellEnd"/>
      <w:r w:rsidRPr="003537E0">
        <w:rPr>
          <w:rFonts w:ascii="Helvetica" w:eastAsia="Times New Roman" w:hAnsi="Helvetica" w:cs="Times New Roman"/>
          <w:sz w:val="28"/>
          <w:szCs w:val="28"/>
        </w:rPr>
        <w:t xml:space="preserve"> bildades 2004, i mars 2010 köptes fastigheten från den privata hyresvärden Pressens Pensionskassa. Huset byggdes 1956 och består av 68 lägenheter, varav de flesta två rum och kök. I dagsläget består bostadsrättsföreningen </w:t>
      </w:r>
      <w:proofErr w:type="spellStart"/>
      <w:r w:rsidRPr="003537E0">
        <w:rPr>
          <w:rFonts w:ascii="Helvetica" w:eastAsia="Times New Roman" w:hAnsi="Helvetica" w:cs="Times New Roman"/>
          <w:sz w:val="28"/>
          <w:szCs w:val="28"/>
        </w:rPr>
        <w:t>Talleken</w:t>
      </w:r>
      <w:proofErr w:type="spellEnd"/>
      <w:r w:rsidRPr="003537E0">
        <w:rPr>
          <w:rFonts w:ascii="Helvetica" w:eastAsia="Times New Roman" w:hAnsi="Helvetica" w:cs="Times New Roman"/>
          <w:sz w:val="28"/>
          <w:szCs w:val="28"/>
        </w:rPr>
        <w:t xml:space="preserve"> av </w:t>
      </w:r>
      <w:r w:rsidRPr="003537E0">
        <w:rPr>
          <w:rFonts w:ascii="Helvetica" w:eastAsia="Times New Roman" w:hAnsi="Helvetica" w:cs="Times New Roman"/>
          <w:sz w:val="28"/>
          <w:szCs w:val="28"/>
        </w:rPr>
        <w:t>60 bostadsrätter och 8</w:t>
      </w:r>
      <w:r w:rsidRPr="003537E0">
        <w:rPr>
          <w:rFonts w:ascii="Helvetica" w:eastAsia="Times New Roman" w:hAnsi="Helvetica" w:cs="Times New Roman"/>
          <w:sz w:val="28"/>
          <w:szCs w:val="28"/>
        </w:rPr>
        <w:t xml:space="preserve"> </w:t>
      </w:r>
    </w:p>
    <w:p w:rsidR="003537E0" w:rsidRPr="003537E0" w:rsidRDefault="003537E0" w:rsidP="003537E0">
      <w:pPr>
        <w:jc w:val="both"/>
        <w:rPr>
          <w:rFonts w:ascii="Helvetica" w:eastAsia="Times New Roman" w:hAnsi="Helvetica" w:cs="Times New Roman"/>
          <w:sz w:val="28"/>
          <w:szCs w:val="28"/>
        </w:rPr>
      </w:pPr>
      <w:r w:rsidRPr="003537E0">
        <w:rPr>
          <w:rFonts w:ascii="Helvetica" w:eastAsia="Times New Roman" w:hAnsi="Helvetica" w:cs="Times New Roman"/>
          <w:sz w:val="28"/>
          <w:szCs w:val="28"/>
        </w:rPr>
        <w:t xml:space="preserve">hyresrätter. </w:t>
      </w:r>
    </w:p>
    <w:p w:rsidR="003537E0" w:rsidRDefault="003537E0" w:rsidP="003537E0">
      <w:pPr>
        <w:jc w:val="both"/>
        <w:rPr>
          <w:rFonts w:ascii="Helvetica" w:eastAsia="Times New Roman" w:hAnsi="Helvetica" w:cs="Times New Roman"/>
          <w:sz w:val="17"/>
          <w:szCs w:val="17"/>
        </w:rPr>
      </w:pPr>
    </w:p>
    <w:p w:rsidR="003537E0" w:rsidRPr="003537E0" w:rsidRDefault="003537E0" w:rsidP="003537E0">
      <w:pPr>
        <w:jc w:val="both"/>
        <w:rPr>
          <w:rFonts w:ascii="Helvetica" w:eastAsia="Times New Roman" w:hAnsi="Helvetica" w:cs="Times New Roman"/>
          <w:sz w:val="17"/>
          <w:szCs w:val="17"/>
        </w:rPr>
      </w:pP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  <w:r w:rsidRPr="003537E0">
        <w:rPr>
          <w:rFonts w:ascii="Helvetica" w:eastAsia="Times New Roman" w:hAnsi="Helvetica" w:cs="Times New Roman"/>
          <w:sz w:val="28"/>
          <w:szCs w:val="28"/>
        </w:rPr>
        <w:t xml:space="preserve">Styrelsen </w:t>
      </w: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  <w:r w:rsidRPr="003537E0">
        <w:rPr>
          <w:rFonts w:ascii="Helvetica" w:eastAsia="Times New Roman" w:hAnsi="Helvetica" w:cs="Times New Roman"/>
          <w:sz w:val="28"/>
          <w:szCs w:val="28"/>
        </w:rPr>
        <w:t>Datum f</w:t>
      </w:r>
      <w:r>
        <w:rPr>
          <w:rFonts w:ascii="Helvetica" w:eastAsia="Times New Roman" w:hAnsi="Helvetica" w:cs="Times New Roman"/>
          <w:sz w:val="28"/>
          <w:szCs w:val="28"/>
        </w:rPr>
        <w:t>ör årsstämman: 20 maj 2015</w:t>
      </w:r>
      <w:r w:rsidRPr="003537E0">
        <w:rPr>
          <w:rFonts w:ascii="Helvetica" w:eastAsia="Times New Roman" w:hAnsi="Helvetica" w:cs="Times New Roman"/>
          <w:sz w:val="28"/>
          <w:szCs w:val="28"/>
        </w:rPr>
        <w:t xml:space="preserve"> </w:t>
      </w: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  <w:r w:rsidRPr="003537E0">
        <w:rPr>
          <w:rFonts w:ascii="Helvetica" w:eastAsia="Times New Roman" w:hAnsi="Helvetica" w:cs="Times New Roman"/>
          <w:sz w:val="28"/>
          <w:szCs w:val="28"/>
        </w:rPr>
        <w:t>Styrelsens sammans</w:t>
      </w:r>
      <w:r>
        <w:rPr>
          <w:rFonts w:ascii="Helvetica" w:eastAsia="Times New Roman" w:hAnsi="Helvetica" w:cs="Times New Roman"/>
          <w:sz w:val="28"/>
          <w:szCs w:val="28"/>
        </w:rPr>
        <w:t>ättning för verksamhetsåret 2014</w:t>
      </w:r>
      <w:r w:rsidRPr="003537E0">
        <w:rPr>
          <w:rFonts w:ascii="Helvetica" w:eastAsia="Times New Roman" w:hAnsi="Helvetica" w:cs="Times New Roman"/>
          <w:sz w:val="28"/>
          <w:szCs w:val="28"/>
        </w:rPr>
        <w:t>/</w:t>
      </w:r>
      <w:r>
        <w:rPr>
          <w:rFonts w:ascii="Helvetica" w:eastAsia="Times New Roman" w:hAnsi="Helvetica" w:cs="Times New Roman"/>
          <w:sz w:val="28"/>
          <w:szCs w:val="28"/>
        </w:rPr>
        <w:t>2015</w:t>
      </w:r>
      <w:r w:rsidRPr="003537E0">
        <w:rPr>
          <w:rFonts w:ascii="Helvetica" w:eastAsia="Times New Roman" w:hAnsi="Helvetica" w:cs="Times New Roman"/>
          <w:sz w:val="28"/>
          <w:szCs w:val="28"/>
        </w:rPr>
        <w:t xml:space="preserve">: </w:t>
      </w: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  <w:r w:rsidRPr="003537E0">
        <w:rPr>
          <w:rFonts w:ascii="Helvetica" w:eastAsia="Times New Roman" w:hAnsi="Helvetica" w:cs="Times New Roman"/>
          <w:sz w:val="28"/>
          <w:szCs w:val="28"/>
        </w:rPr>
        <w:t xml:space="preserve">Åke Henricsson: Ordförande </w:t>
      </w: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 w:cs="Times New Roman"/>
          <w:sz w:val="28"/>
          <w:szCs w:val="28"/>
        </w:rPr>
        <w:t>Charlotte Rosengren</w:t>
      </w:r>
      <w:r w:rsidRPr="003537E0">
        <w:rPr>
          <w:rFonts w:ascii="Helvetica" w:eastAsia="Times New Roman" w:hAnsi="Helvetica" w:cs="Times New Roman"/>
          <w:sz w:val="28"/>
          <w:szCs w:val="28"/>
        </w:rPr>
        <w:t xml:space="preserve">: Kassör </w:t>
      </w: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  <w:r w:rsidRPr="003537E0">
        <w:rPr>
          <w:rFonts w:ascii="Helvetica" w:eastAsia="Times New Roman" w:hAnsi="Helvetica" w:cs="Times New Roman"/>
          <w:sz w:val="28"/>
          <w:szCs w:val="28"/>
        </w:rPr>
        <w:t xml:space="preserve">Marianne Häger: Sekreterare </w:t>
      </w: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  <w:r w:rsidRPr="003537E0">
        <w:rPr>
          <w:rFonts w:ascii="Helvetica" w:eastAsia="Times New Roman" w:hAnsi="Helvetica" w:cs="Times New Roman"/>
          <w:sz w:val="28"/>
          <w:szCs w:val="28"/>
        </w:rPr>
        <w:t xml:space="preserve">Eva Järpemark: Ledamot </w:t>
      </w: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  <w:r w:rsidRPr="003537E0">
        <w:rPr>
          <w:rFonts w:ascii="Helvetica" w:eastAsia="Times New Roman" w:hAnsi="Helvetica" w:cs="Times New Roman"/>
          <w:sz w:val="28"/>
          <w:szCs w:val="28"/>
        </w:rPr>
        <w:t xml:space="preserve">Hans Håkansson: Ledamot </w:t>
      </w: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  <w:r w:rsidRPr="003537E0">
        <w:rPr>
          <w:rFonts w:ascii="Helvetica" w:eastAsia="Times New Roman" w:hAnsi="Helvetica" w:cs="Times New Roman"/>
          <w:sz w:val="28"/>
          <w:szCs w:val="28"/>
        </w:rPr>
        <w:t xml:space="preserve">Daniel Wiberg: Ledamot </w:t>
      </w: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 w:cs="Times New Roman"/>
          <w:sz w:val="28"/>
          <w:szCs w:val="28"/>
        </w:rPr>
        <w:t xml:space="preserve">Calle </w:t>
      </w:r>
      <w:proofErr w:type="spellStart"/>
      <w:r>
        <w:rPr>
          <w:rFonts w:ascii="Helvetica" w:eastAsia="Times New Roman" w:hAnsi="Helvetica" w:cs="Times New Roman"/>
          <w:sz w:val="28"/>
          <w:szCs w:val="28"/>
        </w:rPr>
        <w:t>Sagulin</w:t>
      </w:r>
      <w:proofErr w:type="spellEnd"/>
      <w:r w:rsidRPr="003537E0">
        <w:rPr>
          <w:rFonts w:ascii="Helvetica" w:eastAsia="Times New Roman" w:hAnsi="Helvetica" w:cs="Times New Roman"/>
          <w:sz w:val="28"/>
          <w:szCs w:val="28"/>
        </w:rPr>
        <w:t xml:space="preserve">: Ledamot </w:t>
      </w:r>
    </w:p>
    <w:p w:rsid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</w:p>
    <w:p w:rsid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  <w:r w:rsidRPr="003537E0">
        <w:rPr>
          <w:rFonts w:ascii="Helvetica" w:eastAsia="Times New Roman" w:hAnsi="Helvetica" w:cs="Times New Roman"/>
          <w:sz w:val="28"/>
          <w:szCs w:val="28"/>
        </w:rPr>
        <w:t>Styrelsen har</w:t>
      </w:r>
      <w:r w:rsidRPr="003537E0">
        <w:rPr>
          <w:rFonts w:ascii="Helvetica" w:eastAsia="Times New Roman" w:hAnsi="Helvetica" w:cs="Times New Roman"/>
          <w:sz w:val="28"/>
          <w:szCs w:val="28"/>
        </w:rPr>
        <w:t xml:space="preserve"> under verksamhetsåret hållit 18</w:t>
      </w:r>
      <w:r w:rsidRPr="003537E0">
        <w:rPr>
          <w:rFonts w:ascii="Helvetica" w:eastAsia="Times New Roman" w:hAnsi="Helvetica" w:cs="Times New Roman"/>
          <w:sz w:val="28"/>
          <w:szCs w:val="28"/>
        </w:rPr>
        <w:t xml:space="preserve"> protokollförda möten. </w:t>
      </w:r>
    </w:p>
    <w:p w:rsidR="003537E0" w:rsidRDefault="003537E0" w:rsidP="003537E0">
      <w:pPr>
        <w:rPr>
          <w:sz w:val="28"/>
          <w:szCs w:val="28"/>
        </w:rPr>
      </w:pPr>
    </w:p>
    <w:p w:rsidR="003537E0" w:rsidRDefault="003537E0" w:rsidP="003537E0">
      <w:pPr>
        <w:rPr>
          <w:sz w:val="28"/>
          <w:szCs w:val="28"/>
        </w:rPr>
      </w:pPr>
    </w:p>
    <w:p w:rsidR="003537E0" w:rsidRDefault="003537E0" w:rsidP="003537E0">
      <w:pPr>
        <w:rPr>
          <w:b/>
        </w:rPr>
      </w:pPr>
      <w:r w:rsidRPr="00FB32F4">
        <w:rPr>
          <w:b/>
        </w:rPr>
        <w:t>Väsentliga händelser under och efter verksamhetsåret</w:t>
      </w:r>
      <w:r>
        <w:rPr>
          <w:b/>
        </w:rPr>
        <w:t>:</w:t>
      </w:r>
    </w:p>
    <w:p w:rsidR="003537E0" w:rsidRDefault="003537E0" w:rsidP="003537E0">
      <w:pPr>
        <w:rPr>
          <w:b/>
        </w:rPr>
      </w:pPr>
    </w:p>
    <w:p w:rsidR="003537E0" w:rsidRDefault="003537E0" w:rsidP="003537E0">
      <w:r>
        <w:t>Föreningen har sålt en 64 kvm hyreslägenhet under året. Idag återstår 8 hyresrätter i fastigheten.</w:t>
      </w:r>
    </w:p>
    <w:p w:rsidR="003537E0" w:rsidRDefault="003537E0" w:rsidP="003537E0"/>
    <w:p w:rsidR="003537E0" w:rsidRPr="00BA43C7" w:rsidRDefault="003537E0" w:rsidP="003537E0">
      <w:r>
        <w:t>Stambytet har garantibesiktigats och eventuellt kvarvarande fel och brister ska vara åtgärdade. Även eventuella kvarvarande fel i samband med fönsterbytet ska vara åtgärdade under året.</w:t>
      </w:r>
      <w:r w:rsidRPr="0010776A">
        <w:t xml:space="preserve"> Fastigheten och lägenheterna har också genomgått en obligatorisk ventilations kontroll (</w:t>
      </w:r>
      <w:proofErr w:type="spellStart"/>
      <w:r w:rsidRPr="0010776A">
        <w:t>OVK</w:t>
      </w:r>
      <w:proofErr w:type="spellEnd"/>
      <w:r w:rsidRPr="0010776A">
        <w:t>). Som ett resultat av denna har luftflödet i fastigheten justerats.</w:t>
      </w:r>
    </w:p>
    <w:p w:rsidR="003537E0" w:rsidRDefault="003537E0" w:rsidP="003537E0"/>
    <w:p w:rsidR="003537E0" w:rsidRDefault="003537E0" w:rsidP="003537E0">
      <w:r w:rsidRPr="008400C4">
        <w:t xml:space="preserve">Under </w:t>
      </w:r>
      <w:r>
        <w:t xml:space="preserve">2014 </w:t>
      </w:r>
      <w:r w:rsidRPr="008400C4">
        <w:t xml:space="preserve">har </w:t>
      </w:r>
      <w:r>
        <w:t>t</w:t>
      </w:r>
      <w:r w:rsidRPr="00B93FF9">
        <w:t xml:space="preserve">rapphuset målats om. </w:t>
      </w:r>
      <w:r>
        <w:t>I samband med detta har a</w:t>
      </w:r>
      <w:r w:rsidRPr="008400C4">
        <w:t xml:space="preserve">lla luckor till elskåpen i </w:t>
      </w:r>
      <w:r>
        <w:t>fastigheten bytts och målats</w:t>
      </w:r>
      <w:r w:rsidRPr="008400C4">
        <w:t xml:space="preserve">. </w:t>
      </w:r>
      <w:r>
        <w:t>Varje hushåll har fått en nyckel till dessa skåp. Äldre ytterdörrar och trappräcken har betsats. Våningsplanen har fått nya nummerplattor och h</w:t>
      </w:r>
      <w:r w:rsidRPr="00B93FF9">
        <w:t>issarna har f</w:t>
      </w:r>
      <w:r>
        <w:t>ått numrering på innerdörrarna.</w:t>
      </w:r>
    </w:p>
    <w:p w:rsidR="003537E0" w:rsidRDefault="003537E0" w:rsidP="003537E0"/>
    <w:p w:rsidR="003537E0" w:rsidRDefault="003537E0" w:rsidP="003537E0">
      <w:r>
        <w:t>Under året har även alla</w:t>
      </w:r>
      <w:r w:rsidRPr="008400C4">
        <w:t xml:space="preserve"> stengolv i </w:t>
      </w:r>
      <w:r>
        <w:t>entréer och trapphus rengjorts och slipats. Stora entrén har målats om i Stockholmsvitt och fått en ny namnskylt- och informationstavla i ek. Entréerna har också fått</w:t>
      </w:r>
      <w:r w:rsidRPr="00B93FF9">
        <w:t xml:space="preserve"> </w:t>
      </w:r>
      <w:r>
        <w:t>n</w:t>
      </w:r>
      <w:r w:rsidRPr="00B93FF9">
        <w:t>ya skrapmattor</w:t>
      </w:r>
      <w:r>
        <w:t xml:space="preserve">. Även tvättstugan har renoverats under året, med ny mangel och avfuktare samt två nya tvättkorgar. </w:t>
      </w:r>
    </w:p>
    <w:p w:rsidR="003537E0" w:rsidRDefault="003537E0" w:rsidP="003537E0"/>
    <w:p w:rsidR="003537E0" w:rsidRPr="00BA43C7" w:rsidRDefault="003537E0" w:rsidP="003537E0">
      <w:r>
        <w:t>När det gäller utomhusmiljön så har en</w:t>
      </w:r>
      <w:r w:rsidRPr="00BA43C7">
        <w:t xml:space="preserve"> rad buskar planterats på huset södra sida för att hindra fotgängare att passera på gräsmattan. Buskage och träd har ansats kring parkeringsplatserna som tillhör huset. </w:t>
      </w:r>
      <w:r>
        <w:t>För att förbättra parkeringssituationen har ett n</w:t>
      </w:r>
      <w:r w:rsidRPr="00BA43C7">
        <w:t>ytt räcke och markeringar för p-platser</w:t>
      </w:r>
      <w:r>
        <w:t xml:space="preserve"> satts upp på bak</w:t>
      </w:r>
      <w:bookmarkStart w:id="0" w:name="_GoBack"/>
      <w:bookmarkEnd w:id="0"/>
      <w:r>
        <w:t>sidan av huset</w:t>
      </w:r>
      <w:r w:rsidRPr="00BA43C7">
        <w:t xml:space="preserve">. </w:t>
      </w:r>
    </w:p>
    <w:p w:rsidR="003537E0" w:rsidRPr="00BA43C7" w:rsidRDefault="003537E0" w:rsidP="003537E0"/>
    <w:p w:rsidR="003537E0" w:rsidRPr="00BA43C7" w:rsidRDefault="003537E0" w:rsidP="003537E0">
      <w:pPr>
        <w:rPr>
          <w:rFonts w:cs="Times New Roman"/>
          <w:color w:val="000000"/>
        </w:rPr>
      </w:pPr>
      <w:r>
        <w:t xml:space="preserve">Då omsättningen av lägenheter i huset varit stor under året har det pågått en hel del renovering i enskilda lägenheter. </w:t>
      </w:r>
      <w:r>
        <w:rPr>
          <w:rFonts w:cs="Times New Roman"/>
          <w:color w:val="000000"/>
        </w:rPr>
        <w:t>Trot</w:t>
      </w:r>
      <w:r w:rsidRPr="0010776A">
        <w:rPr>
          <w:rFonts w:cs="Times New Roman"/>
          <w:color w:val="000000"/>
        </w:rPr>
        <w:t xml:space="preserve">s alla åtgärder </w:t>
      </w:r>
      <w:r>
        <w:rPr>
          <w:rFonts w:cs="Times New Roman"/>
          <w:color w:val="000000"/>
        </w:rPr>
        <w:t xml:space="preserve">som hittills vidtagits </w:t>
      </w:r>
      <w:r w:rsidRPr="0010776A">
        <w:rPr>
          <w:rFonts w:cs="Times New Roman"/>
          <w:color w:val="000000"/>
        </w:rPr>
        <w:t>återstår fortfarande en del renoveringar av fastigheten.</w:t>
      </w:r>
      <w:r>
        <w:rPr>
          <w:rFonts w:cs="Times New Roman"/>
          <w:color w:val="000000"/>
        </w:rPr>
        <w:t xml:space="preserve"> Under året som kommer</w:t>
      </w:r>
      <w:r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kommer</w:t>
      </w:r>
      <w:proofErr w:type="spellEnd"/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arbetet med dessa att fortsätta, framförallt kommer dessa renoveringar att röra källarplanen och anslutande utrymmen.</w:t>
      </w:r>
    </w:p>
    <w:p w:rsidR="003537E0" w:rsidRDefault="003537E0" w:rsidP="003537E0"/>
    <w:p w:rsidR="003537E0" w:rsidRPr="003537E0" w:rsidRDefault="003537E0" w:rsidP="003537E0">
      <w:pPr>
        <w:rPr>
          <w:sz w:val="28"/>
          <w:szCs w:val="28"/>
        </w:rPr>
      </w:pPr>
    </w:p>
    <w:p w:rsidR="003537E0" w:rsidRPr="003537E0" w:rsidRDefault="003537E0" w:rsidP="003537E0">
      <w:pPr>
        <w:rPr>
          <w:rFonts w:ascii="Helvetica" w:eastAsia="Times New Roman" w:hAnsi="Helvetica" w:cs="Times New Roman"/>
          <w:sz w:val="28"/>
          <w:szCs w:val="28"/>
        </w:rPr>
      </w:pPr>
    </w:p>
    <w:p w:rsidR="00D459A0" w:rsidRDefault="00D459A0"/>
    <w:sectPr w:rsidR="00D459A0" w:rsidSect="00D459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E0"/>
    <w:rsid w:val="003537E0"/>
    <w:rsid w:val="00D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F0C4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537E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537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537E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537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2145</Characters>
  <Application>Microsoft Macintosh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Häger</dc:creator>
  <cp:keywords/>
  <dc:description/>
  <cp:lastModifiedBy>Marianne Häger</cp:lastModifiedBy>
  <cp:revision>1</cp:revision>
  <dcterms:created xsi:type="dcterms:W3CDTF">2015-05-14T13:38:00Z</dcterms:created>
  <dcterms:modified xsi:type="dcterms:W3CDTF">2015-05-14T13:52:00Z</dcterms:modified>
</cp:coreProperties>
</file>